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E1B" w:rsidRPr="00091E1B" w:rsidRDefault="00091E1B" w:rsidP="00091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Российская Федерация Приморский край</w:t>
      </w:r>
    </w:p>
    <w:p w:rsidR="00091E1B" w:rsidRPr="00091E1B" w:rsidRDefault="00091E1B" w:rsidP="00091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Яковлевский муниципальный район</w:t>
      </w:r>
    </w:p>
    <w:p w:rsidR="00091E1B" w:rsidRPr="00091E1B" w:rsidRDefault="00091E1B" w:rsidP="00091E1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91E1B" w:rsidRPr="00091E1B" w:rsidRDefault="00091E1B" w:rsidP="00091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МУНИЦИПАЛЬНЫЙ КОМИТЕТ</w:t>
      </w:r>
    </w:p>
    <w:p w:rsidR="00091E1B" w:rsidRPr="00091E1B" w:rsidRDefault="00091E1B" w:rsidP="00091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НОВОСЫСОЕВСКОГО СЕЛЬСКОГО ПОСЕЛЕНИЯ</w:t>
      </w:r>
    </w:p>
    <w:p w:rsidR="00091E1B" w:rsidRPr="00091E1B" w:rsidRDefault="00091E1B" w:rsidP="00091E1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91E1B" w:rsidRPr="00091E1B" w:rsidRDefault="00091E1B" w:rsidP="00091E1B">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91E1B">
        <w:rPr>
          <w:rFonts w:ascii="Times New Roman" w:eastAsia="Times New Roman" w:hAnsi="Times New Roman" w:cs="Times New Roman"/>
          <w:b/>
          <w:bCs/>
          <w:sz w:val="36"/>
          <w:szCs w:val="36"/>
          <w:lang w:eastAsia="ru-RU"/>
        </w:rPr>
        <w:t>РЕШЕНИЕ</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01   апреля 2016 года                        с. Новосысоевка                                         №  24</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p w:rsidR="00091E1B" w:rsidRPr="00091E1B" w:rsidRDefault="00091E1B" w:rsidP="00091E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1E1B">
        <w:rPr>
          <w:rFonts w:ascii="Times New Roman" w:eastAsia="Times New Roman" w:hAnsi="Times New Roman" w:cs="Times New Roman"/>
          <w:b/>
          <w:bCs/>
          <w:sz w:val="36"/>
          <w:szCs w:val="36"/>
          <w:lang w:eastAsia="ru-RU"/>
        </w:rPr>
        <w:t xml:space="preserve">«О результатах публичных слушаний по обсуждению </w:t>
      </w:r>
    </w:p>
    <w:p w:rsidR="00091E1B" w:rsidRPr="00091E1B" w:rsidRDefault="00091E1B" w:rsidP="00091E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1E1B">
        <w:rPr>
          <w:rFonts w:ascii="Times New Roman" w:eastAsia="Times New Roman" w:hAnsi="Times New Roman" w:cs="Times New Roman"/>
          <w:b/>
          <w:bCs/>
          <w:sz w:val="36"/>
          <w:szCs w:val="36"/>
          <w:lang w:eastAsia="ru-RU"/>
        </w:rPr>
        <w:t>отчета об исполнении бюджета Новосысоевского сельского</w:t>
      </w:r>
    </w:p>
    <w:p w:rsidR="00091E1B" w:rsidRPr="00091E1B" w:rsidRDefault="00091E1B" w:rsidP="00091E1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91E1B">
        <w:rPr>
          <w:rFonts w:ascii="Times New Roman" w:eastAsia="Times New Roman" w:hAnsi="Times New Roman" w:cs="Times New Roman"/>
          <w:b/>
          <w:bCs/>
          <w:sz w:val="36"/>
          <w:szCs w:val="36"/>
          <w:lang w:eastAsia="ru-RU"/>
        </w:rPr>
        <w:t> поселения за 2015 год»</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Заслушав и обсудив информацию председателя муниципального комитета Лутченко А.В. о результатах публичных слушаний по  обсуждению отчета об исполнении бюджета Новосысоевского сельского поселения за 2015 год, состоявшихся  25 марта 2016 года,  муниципальный комитет поселения отмечает, что публичные слушания проведены в порядке и сроки, установленные действующим законодательством Российской Федерации и Положением «О публичных слушаниях в Новосысоевском сельском поселении».  На собрании   присутствовало 9 жителей поселения, в том числе депутаты муниципального комитета поселения, представители общественных и политических организаций.  В ходе обсуждения отчета об исполнении бюджета Новосысоевского сельского поселения за 2015 год, участники публичных слушаний одобрили отчет об исполнении бюджета поселения за 2015 год. По итогам проведения публичных слушаний был принят итоговый документ – Решение собрания участников публичных слушаний Новосысоевского сельского поселения. Учитывая результаты публичных слушаний, муниципальный комитет Новосысоевского сельского поселения</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b/>
          <w:bCs/>
          <w:sz w:val="24"/>
          <w:szCs w:val="24"/>
          <w:lang w:eastAsia="ru-RU"/>
        </w:rPr>
        <w:t> </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b/>
          <w:bCs/>
          <w:sz w:val="24"/>
          <w:szCs w:val="24"/>
          <w:lang w:eastAsia="ru-RU"/>
        </w:rPr>
        <w:t>РЕШИЛ:</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p w:rsidR="00091E1B" w:rsidRPr="00091E1B" w:rsidRDefault="00091E1B" w:rsidP="00091E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lastRenderedPageBreak/>
        <w:t>Признать публичные слушания, по обсуждению отчета об исполнении  бюджета Новосысоевского сельского поселения за 2015 год, проведенные 25 марта  2015 года  состоявшимися.</w:t>
      </w:r>
    </w:p>
    <w:p w:rsidR="00091E1B" w:rsidRPr="00091E1B" w:rsidRDefault="00091E1B" w:rsidP="00091E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xml:space="preserve">Рекомендации публичных слушаний по обсуждению отчета об исполнении бюджета Новосысоевского сельского поселения за 2015 год принять к сведению. </w:t>
      </w:r>
    </w:p>
    <w:p w:rsidR="00091E1B" w:rsidRPr="00091E1B" w:rsidRDefault="00091E1B" w:rsidP="00091E1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Настоящее решение подлежит опубликованию в печатном общественно-информационном  издании Новосысоевского сельского поселения «Новости поселения».</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4.   Настоящее решение вступает в силу со дня его принятия.</w:t>
      </w:r>
      <w:r w:rsidRPr="00091E1B">
        <w:rPr>
          <w:rFonts w:ascii="Times New Roman" w:eastAsia="Times New Roman" w:hAnsi="Times New Roman" w:cs="Times New Roman"/>
          <w:i/>
          <w:iCs/>
          <w:sz w:val="24"/>
          <w:szCs w:val="24"/>
          <w:lang w:eastAsia="ru-RU"/>
        </w:rPr>
        <w:t> </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i/>
          <w:iCs/>
          <w:sz w:val="24"/>
          <w:szCs w:val="24"/>
          <w:lang w:eastAsia="ru-RU"/>
        </w:rPr>
        <w:t> </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i/>
          <w:iCs/>
          <w:sz w:val="24"/>
          <w:szCs w:val="24"/>
          <w:lang w:eastAsia="ru-RU"/>
        </w:rPr>
        <w:t> </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i/>
          <w:iCs/>
          <w:sz w:val="24"/>
          <w:szCs w:val="24"/>
          <w:lang w:eastAsia="ru-RU"/>
        </w:rPr>
        <w:t> </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i/>
          <w:iCs/>
          <w:sz w:val="24"/>
          <w:szCs w:val="24"/>
          <w:lang w:eastAsia="ru-RU"/>
        </w:rPr>
        <w:t> </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240"/>
        <w:gridCol w:w="1800"/>
        <w:gridCol w:w="240"/>
        <w:gridCol w:w="2460"/>
      </w:tblGrid>
      <w:tr w:rsidR="00091E1B" w:rsidRPr="00091E1B" w:rsidTr="00091E1B">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tc>
        <w:tc>
          <w:tcPr>
            <w:tcW w:w="2460" w:type="dxa"/>
            <w:tcBorders>
              <w:top w:val="outset" w:sz="6" w:space="0" w:color="auto"/>
              <w:left w:val="outset" w:sz="6" w:space="0" w:color="auto"/>
              <w:bottom w:val="outset" w:sz="6" w:space="0" w:color="auto"/>
              <w:right w:val="outset" w:sz="6" w:space="0" w:color="auto"/>
            </w:tcBorders>
            <w:vAlign w:val="bottom"/>
            <w:hideMark/>
          </w:tcPr>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b/>
                <w:bCs/>
                <w:sz w:val="24"/>
                <w:szCs w:val="24"/>
                <w:lang w:eastAsia="ru-RU"/>
              </w:rPr>
              <w:t xml:space="preserve">А.В. ЛУТЧЕНКО </w:t>
            </w:r>
          </w:p>
        </w:tc>
      </w:tr>
      <w:tr w:rsidR="00091E1B" w:rsidRPr="00091E1B" w:rsidTr="00091E1B">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b/>
                <w:bCs/>
                <w:sz w:val="24"/>
                <w:szCs w:val="24"/>
                <w:lang w:eastAsia="ru-RU"/>
              </w:rPr>
              <w:t>Новосысоевского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tc>
        <w:tc>
          <w:tcPr>
            <w:tcW w:w="2460" w:type="dxa"/>
            <w:tcBorders>
              <w:top w:val="outset" w:sz="6" w:space="0" w:color="auto"/>
              <w:left w:val="outset" w:sz="6" w:space="0" w:color="auto"/>
              <w:bottom w:val="outset" w:sz="6" w:space="0" w:color="auto"/>
              <w:right w:val="outset" w:sz="6" w:space="0" w:color="auto"/>
            </w:tcBorders>
            <w:hideMark/>
          </w:tcPr>
          <w:p w:rsidR="00091E1B" w:rsidRPr="00091E1B" w:rsidRDefault="00091E1B" w:rsidP="00091E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расшифровка подписи</w:t>
            </w:r>
          </w:p>
        </w:tc>
      </w:tr>
    </w:tbl>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p w:rsidR="00091E1B" w:rsidRPr="00091E1B" w:rsidRDefault="00091E1B" w:rsidP="00091E1B">
      <w:pPr>
        <w:spacing w:before="100" w:beforeAutospacing="1" w:after="100" w:afterAutospacing="1" w:line="240" w:lineRule="auto"/>
        <w:rPr>
          <w:rFonts w:ascii="Times New Roman" w:eastAsia="Times New Roman" w:hAnsi="Times New Roman" w:cs="Times New Roman"/>
          <w:sz w:val="24"/>
          <w:szCs w:val="24"/>
          <w:lang w:eastAsia="ru-RU"/>
        </w:rPr>
      </w:pPr>
      <w:r w:rsidRPr="00091E1B">
        <w:rPr>
          <w:rFonts w:ascii="Times New Roman" w:eastAsia="Times New Roman" w:hAnsi="Times New Roman" w:cs="Times New Roman"/>
          <w:sz w:val="24"/>
          <w:szCs w:val="24"/>
          <w:lang w:eastAsia="ru-RU"/>
        </w:rPr>
        <w:t> </w:t>
      </w:r>
    </w:p>
    <w:p w:rsidR="00B844FA" w:rsidRDefault="00B844FA"/>
    <w:sectPr w:rsidR="00B844FA" w:rsidSect="00B84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87B64"/>
    <w:multiLevelType w:val="multilevel"/>
    <w:tmpl w:val="3C3A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1E1B"/>
    <w:rsid w:val="00091E1B"/>
    <w:rsid w:val="00B84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4FA"/>
  </w:style>
  <w:style w:type="paragraph" w:styleId="2">
    <w:name w:val="heading 2"/>
    <w:basedOn w:val="a"/>
    <w:link w:val="20"/>
    <w:uiPriority w:val="9"/>
    <w:qFormat/>
    <w:rsid w:val="00091E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1E1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91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1E1B"/>
    <w:rPr>
      <w:b/>
      <w:bCs/>
    </w:rPr>
  </w:style>
  <w:style w:type="character" w:styleId="a5">
    <w:name w:val="Emphasis"/>
    <w:basedOn w:val="a0"/>
    <w:uiPriority w:val="20"/>
    <w:qFormat/>
    <w:rsid w:val="00091E1B"/>
    <w:rPr>
      <w:i/>
      <w:iCs/>
    </w:rPr>
  </w:style>
</w:styles>
</file>

<file path=word/webSettings.xml><?xml version="1.0" encoding="utf-8"?>
<w:webSettings xmlns:r="http://schemas.openxmlformats.org/officeDocument/2006/relationships" xmlns:w="http://schemas.openxmlformats.org/wordprocessingml/2006/main">
  <w:divs>
    <w:div w:id="950746282">
      <w:bodyDiv w:val="1"/>
      <w:marLeft w:val="0"/>
      <w:marRight w:val="0"/>
      <w:marTop w:val="0"/>
      <w:marBottom w:val="0"/>
      <w:divBdr>
        <w:top w:val="none" w:sz="0" w:space="0" w:color="auto"/>
        <w:left w:val="none" w:sz="0" w:space="0" w:color="auto"/>
        <w:bottom w:val="none" w:sz="0" w:space="0" w:color="auto"/>
        <w:right w:val="none" w:sz="0" w:space="0" w:color="auto"/>
      </w:divBdr>
      <w:divsChild>
        <w:div w:id="150852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Company>Главтехцентр</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2017-12-12T04:34:00Z</dcterms:created>
  <dcterms:modified xsi:type="dcterms:W3CDTF">2017-12-12T04:35:00Z</dcterms:modified>
</cp:coreProperties>
</file>